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4832B" w14:textId="32D2801A" w:rsidR="00E2244C" w:rsidRDefault="00E2244C" w:rsidP="00E2244C">
      <w:pPr>
        <w:contextualSpacing/>
        <w:rPr>
          <w:rFonts w:cstheme="minorHAnsi"/>
          <w:b/>
          <w:sz w:val="28"/>
          <w:szCs w:val="28"/>
        </w:rPr>
      </w:pPr>
      <w:r w:rsidRPr="00E2244C">
        <w:rPr>
          <w:rFonts w:cstheme="minorHAnsi"/>
          <w:i/>
          <w:iCs/>
          <w:noProof/>
        </w:rPr>
        <mc:AlternateContent>
          <mc:Choice Requires="wps">
            <w:drawing>
              <wp:anchor distT="45720" distB="45720" distL="114300" distR="114300" simplePos="0" relativeHeight="251659264" behindDoc="0" locked="0" layoutInCell="1" allowOverlap="1" wp14:anchorId="2E7B1A0C" wp14:editId="77104FDC">
                <wp:simplePos x="0" y="0"/>
                <wp:positionH relativeFrom="margin">
                  <wp:align>right</wp:align>
                </wp:positionH>
                <wp:positionV relativeFrom="paragraph">
                  <wp:posOffset>0</wp:posOffset>
                </wp:positionV>
                <wp:extent cx="6791325" cy="2057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2057400"/>
                        </a:xfrm>
                        <a:prstGeom prst="rect">
                          <a:avLst/>
                        </a:prstGeom>
                        <a:solidFill>
                          <a:srgbClr val="FFFFFF"/>
                        </a:solidFill>
                        <a:ln w="12700">
                          <a:solidFill>
                            <a:schemeClr val="tx1"/>
                          </a:solidFill>
                          <a:miter lim="800000"/>
                          <a:headEnd/>
                          <a:tailEnd/>
                        </a:ln>
                      </wps:spPr>
                      <wps:txbx>
                        <w:txbxContent>
                          <w:p w14:paraId="159D3CD6" w14:textId="2A34CE50" w:rsidR="00F86F07" w:rsidRPr="00F86F07" w:rsidRDefault="00F86F07" w:rsidP="00F86F07">
                            <w:pPr>
                              <w:rPr>
                                <w:rFonts w:cstheme="minorHAnsi"/>
                                <w:sz w:val="20"/>
                                <w:szCs w:val="20"/>
                              </w:rPr>
                            </w:pPr>
                            <w:r w:rsidRPr="00F86F07">
                              <w:rPr>
                                <w:rFonts w:cstheme="minorHAnsi"/>
                                <w:sz w:val="20"/>
                                <w:szCs w:val="20"/>
                              </w:rPr>
                              <w:t xml:space="preserve">Disclaimer: In Winter 2020’s In-Service Assessment Activity, we discussed the use/inclusion of data in our courses.  (Data could be in numerical, tabular, graphical, or word forms.)  </w:t>
                            </w:r>
                          </w:p>
                          <w:p w14:paraId="4C338EBF" w14:textId="77777777" w:rsidR="00F86F07" w:rsidRPr="00F86F07" w:rsidRDefault="00F86F07" w:rsidP="00F86F07">
                            <w:pPr>
                              <w:rPr>
                                <w:rFonts w:cstheme="minorHAnsi"/>
                                <w:sz w:val="20"/>
                                <w:szCs w:val="20"/>
                              </w:rPr>
                            </w:pPr>
                            <w:r w:rsidRPr="00F86F07">
                              <w:rPr>
                                <w:rFonts w:cstheme="minorHAnsi"/>
                                <w:sz w:val="20"/>
                                <w:szCs w:val="20"/>
                              </w:rPr>
                              <w:t>SOME EXAMPLES FROM THE WINTER IN-SERVICE ACTVITY:</w:t>
                            </w:r>
                          </w:p>
                          <w:p w14:paraId="70F80748" w14:textId="237100D5" w:rsidR="00F86F07" w:rsidRPr="00F86F07" w:rsidRDefault="00F86F07" w:rsidP="00F86F07">
                            <w:pPr>
                              <w:pStyle w:val="ListParagraph"/>
                              <w:numPr>
                                <w:ilvl w:val="0"/>
                                <w:numId w:val="7"/>
                              </w:numPr>
                              <w:rPr>
                                <w:rFonts w:cstheme="minorHAnsi"/>
                                <w:sz w:val="20"/>
                                <w:szCs w:val="20"/>
                              </w:rPr>
                            </w:pPr>
                            <w:r w:rsidRPr="00F86F07">
                              <w:rPr>
                                <w:rFonts w:cstheme="minorHAnsi"/>
                                <w:sz w:val="20"/>
                                <w:szCs w:val="20"/>
                              </w:rPr>
                              <w:t>Equations/formulas directly used in your classes based upon data given or measured</w:t>
                            </w:r>
                          </w:p>
                          <w:p w14:paraId="763C4373" w14:textId="5D79C46A" w:rsidR="00F86F07" w:rsidRPr="00F86F07" w:rsidRDefault="00F86F07" w:rsidP="00F86F07">
                            <w:pPr>
                              <w:pStyle w:val="ListParagraph"/>
                              <w:numPr>
                                <w:ilvl w:val="0"/>
                                <w:numId w:val="7"/>
                              </w:numPr>
                              <w:rPr>
                                <w:rFonts w:cstheme="minorHAnsi"/>
                                <w:sz w:val="20"/>
                                <w:szCs w:val="20"/>
                              </w:rPr>
                            </w:pPr>
                            <w:r w:rsidRPr="00F86F07">
                              <w:rPr>
                                <w:rFonts w:cstheme="minorHAnsi"/>
                                <w:sz w:val="20"/>
                                <w:szCs w:val="20"/>
                              </w:rPr>
                              <w:t xml:space="preserve">Support claims in arguments (note Harvard </w:t>
                            </w:r>
                            <w:proofErr w:type="spellStart"/>
                            <w:r w:rsidRPr="00F86F07">
                              <w:rPr>
                                <w:rFonts w:cstheme="minorHAnsi"/>
                                <w:sz w:val="20"/>
                                <w:szCs w:val="20"/>
                              </w:rPr>
                              <w:t>Dataverse</w:t>
                            </w:r>
                            <w:proofErr w:type="spellEnd"/>
                            <w:r w:rsidRPr="00F86F07">
                              <w:rPr>
                                <w:rFonts w:cstheme="minorHAnsi"/>
                                <w:sz w:val="20"/>
                                <w:szCs w:val="20"/>
                              </w:rPr>
                              <w:t xml:space="preserve"> mentioned multiple times) or make claims based on data</w:t>
                            </w:r>
                          </w:p>
                          <w:p w14:paraId="1022B06D" w14:textId="1DD708D0" w:rsidR="00F86F07" w:rsidRPr="00F86F07" w:rsidRDefault="00F86F07" w:rsidP="00F86F07">
                            <w:pPr>
                              <w:pStyle w:val="ListParagraph"/>
                              <w:numPr>
                                <w:ilvl w:val="0"/>
                                <w:numId w:val="7"/>
                              </w:numPr>
                              <w:rPr>
                                <w:rFonts w:cstheme="minorHAnsi"/>
                                <w:sz w:val="20"/>
                                <w:szCs w:val="20"/>
                              </w:rPr>
                            </w:pPr>
                            <w:r w:rsidRPr="00F86F07">
                              <w:rPr>
                                <w:rFonts w:cstheme="minorHAnsi"/>
                                <w:sz w:val="20"/>
                                <w:szCs w:val="20"/>
                              </w:rPr>
                              <w:t>Analyze validity of study, data, and conclusions.</w:t>
                            </w:r>
                          </w:p>
                          <w:p w14:paraId="3E1FA251" w14:textId="7E334673" w:rsidR="00F86F07" w:rsidRPr="00F86F07" w:rsidRDefault="00F86F07" w:rsidP="00F86F07">
                            <w:pPr>
                              <w:pStyle w:val="ListParagraph"/>
                              <w:numPr>
                                <w:ilvl w:val="0"/>
                                <w:numId w:val="7"/>
                              </w:numPr>
                              <w:rPr>
                                <w:rFonts w:cstheme="minorHAnsi"/>
                                <w:sz w:val="20"/>
                                <w:szCs w:val="20"/>
                              </w:rPr>
                            </w:pPr>
                            <w:r w:rsidRPr="00F86F07">
                              <w:rPr>
                                <w:rFonts w:cstheme="minorHAnsi"/>
                                <w:sz w:val="20"/>
                                <w:szCs w:val="20"/>
                              </w:rPr>
                              <w:t>Interpreting data in graph form or given statistics</w:t>
                            </w:r>
                          </w:p>
                          <w:p w14:paraId="2687D481" w14:textId="77777777" w:rsidR="00F86F07" w:rsidRPr="00F86F07" w:rsidRDefault="00F86F07" w:rsidP="00F86F07">
                            <w:pPr>
                              <w:rPr>
                                <w:rFonts w:cstheme="minorHAnsi"/>
                                <w:sz w:val="20"/>
                                <w:szCs w:val="20"/>
                              </w:rPr>
                            </w:pPr>
                            <w:r w:rsidRPr="00F86F07">
                              <w:rPr>
                                <w:rFonts w:cstheme="minorHAnsi"/>
                                <w:sz w:val="20"/>
                                <w:szCs w:val="20"/>
                              </w:rPr>
                              <w:t xml:space="preserve">And even more great ideas… </w:t>
                            </w:r>
                          </w:p>
                          <w:p w14:paraId="30A2A89B" w14:textId="407EEAEC" w:rsidR="00E2244C" w:rsidRPr="00F86F07" w:rsidRDefault="00F86F07" w:rsidP="00F86F07">
                            <w:pPr>
                              <w:rPr>
                                <w:rFonts w:cstheme="minorHAnsi"/>
                                <w:sz w:val="20"/>
                                <w:szCs w:val="20"/>
                              </w:rPr>
                            </w:pPr>
                            <w:r w:rsidRPr="00F86F07">
                              <w:rPr>
                                <w:rFonts w:cstheme="minorHAnsi"/>
                                <w:b/>
                                <w:sz w:val="20"/>
                                <w:szCs w:val="20"/>
                              </w:rPr>
                              <w:t>***Feel free to discuss ideas with your Assessment Committee Representative or someone from Math/Science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B1A0C" id="_x0000_t202" coordsize="21600,21600" o:spt="202" path="m,l,21600r21600,l21600,xe">
                <v:stroke joinstyle="miter"/>
                <v:path gradientshapeok="t" o:connecttype="rect"/>
              </v:shapetype>
              <v:shape id="Text Box 2" o:spid="_x0000_s1026" type="#_x0000_t202" style="position:absolute;margin-left:483.55pt;margin-top:0;width:534.75pt;height:16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" strokecolor="black [3213]" strokeweight="1pt">
                <v:textbox>
                  <w:txbxContent>
                    <w:p w14:paraId="159D3CD6" w14:textId="2A34CE50" w:rsidR="00F86F07" w:rsidRPr="00F86F07" w:rsidRDefault="00F86F07" w:rsidP="00F86F07">
                      <w:pPr>
                        <w:rPr>
                          <w:rFonts w:cstheme="minorHAnsi"/>
                          <w:sz w:val="20"/>
                          <w:szCs w:val="20"/>
                        </w:rPr>
                      </w:pPr>
                      <w:r w:rsidRPr="00F86F07">
                        <w:rPr>
                          <w:rFonts w:cstheme="minorHAnsi"/>
                          <w:sz w:val="20"/>
                          <w:szCs w:val="20"/>
                        </w:rPr>
                        <w:t xml:space="preserve">Disclaimer: In Winter 2020’s In-Service Assessment Activity, we discussed the use/inclusion of data in our courses.  (Data could be in numerical, tabular, graphical, or word forms.)  </w:t>
                      </w:r>
                    </w:p>
                    <w:p w14:paraId="4C338EBF" w14:textId="77777777" w:rsidR="00F86F07" w:rsidRPr="00F86F07" w:rsidRDefault="00F86F07" w:rsidP="00F86F07">
                      <w:pPr>
                        <w:rPr>
                          <w:rFonts w:cstheme="minorHAnsi"/>
                          <w:sz w:val="20"/>
                          <w:szCs w:val="20"/>
                        </w:rPr>
                      </w:pPr>
                      <w:r w:rsidRPr="00F86F07">
                        <w:rPr>
                          <w:rFonts w:cstheme="minorHAnsi"/>
                          <w:sz w:val="20"/>
                          <w:szCs w:val="20"/>
                        </w:rPr>
                        <w:t>SOME EXAMPLES FROM THE WINTER IN-SERVICE ACTVITY:</w:t>
                      </w:r>
                    </w:p>
                    <w:p w14:paraId="70F80748" w14:textId="237100D5" w:rsidR="00F86F07" w:rsidRPr="00F86F07" w:rsidRDefault="00F86F07" w:rsidP="00F86F07">
                      <w:pPr>
                        <w:pStyle w:val="ListParagraph"/>
                        <w:numPr>
                          <w:ilvl w:val="0"/>
                          <w:numId w:val="7"/>
                        </w:numPr>
                        <w:rPr>
                          <w:rFonts w:cstheme="minorHAnsi"/>
                          <w:sz w:val="20"/>
                          <w:szCs w:val="20"/>
                        </w:rPr>
                      </w:pPr>
                      <w:r w:rsidRPr="00F86F07">
                        <w:rPr>
                          <w:rFonts w:cstheme="minorHAnsi"/>
                          <w:sz w:val="20"/>
                          <w:szCs w:val="20"/>
                        </w:rPr>
                        <w:t>Equations/formulas directly used in your classes based upon data given or measured</w:t>
                      </w:r>
                    </w:p>
                    <w:p w14:paraId="763C4373" w14:textId="5D79C46A" w:rsidR="00F86F07" w:rsidRPr="00F86F07" w:rsidRDefault="00F86F07" w:rsidP="00F86F07">
                      <w:pPr>
                        <w:pStyle w:val="ListParagraph"/>
                        <w:numPr>
                          <w:ilvl w:val="0"/>
                          <w:numId w:val="7"/>
                        </w:numPr>
                        <w:rPr>
                          <w:rFonts w:cstheme="minorHAnsi"/>
                          <w:sz w:val="20"/>
                          <w:szCs w:val="20"/>
                        </w:rPr>
                      </w:pPr>
                      <w:r w:rsidRPr="00F86F07">
                        <w:rPr>
                          <w:rFonts w:cstheme="minorHAnsi"/>
                          <w:sz w:val="20"/>
                          <w:szCs w:val="20"/>
                        </w:rPr>
                        <w:t>Support claims in arguments (note Harvard Dataverse mentioned multiple times) or make claims based on data</w:t>
                      </w:r>
                    </w:p>
                    <w:p w14:paraId="1022B06D" w14:textId="1DD708D0" w:rsidR="00F86F07" w:rsidRPr="00F86F07" w:rsidRDefault="00F86F07" w:rsidP="00F86F07">
                      <w:pPr>
                        <w:pStyle w:val="ListParagraph"/>
                        <w:numPr>
                          <w:ilvl w:val="0"/>
                          <w:numId w:val="7"/>
                        </w:numPr>
                        <w:rPr>
                          <w:rFonts w:cstheme="minorHAnsi"/>
                          <w:sz w:val="20"/>
                          <w:szCs w:val="20"/>
                        </w:rPr>
                      </w:pPr>
                      <w:r w:rsidRPr="00F86F07">
                        <w:rPr>
                          <w:rFonts w:cstheme="minorHAnsi"/>
                          <w:sz w:val="20"/>
                          <w:szCs w:val="20"/>
                        </w:rPr>
                        <w:t>Analyze validity of study, data, and conclusions</w:t>
                      </w:r>
                      <w:r w:rsidRPr="00F86F07">
                        <w:rPr>
                          <w:rFonts w:cstheme="minorHAnsi"/>
                          <w:sz w:val="20"/>
                          <w:szCs w:val="20"/>
                        </w:rPr>
                        <w:t>.</w:t>
                      </w:r>
                    </w:p>
                    <w:p w14:paraId="3E1FA251" w14:textId="7E334673" w:rsidR="00F86F07" w:rsidRPr="00F86F07" w:rsidRDefault="00F86F07" w:rsidP="00F86F07">
                      <w:pPr>
                        <w:pStyle w:val="ListParagraph"/>
                        <w:numPr>
                          <w:ilvl w:val="0"/>
                          <w:numId w:val="7"/>
                        </w:numPr>
                        <w:rPr>
                          <w:rFonts w:cstheme="minorHAnsi"/>
                          <w:sz w:val="20"/>
                          <w:szCs w:val="20"/>
                        </w:rPr>
                      </w:pPr>
                      <w:r w:rsidRPr="00F86F07">
                        <w:rPr>
                          <w:rFonts w:cstheme="minorHAnsi"/>
                          <w:sz w:val="20"/>
                          <w:szCs w:val="20"/>
                        </w:rPr>
                        <w:t>Interpreting data in graph form or given statistics</w:t>
                      </w:r>
                    </w:p>
                    <w:p w14:paraId="2687D481" w14:textId="77777777" w:rsidR="00F86F07" w:rsidRPr="00F86F07" w:rsidRDefault="00F86F07" w:rsidP="00F86F07">
                      <w:pPr>
                        <w:rPr>
                          <w:rFonts w:cstheme="minorHAnsi"/>
                          <w:sz w:val="20"/>
                          <w:szCs w:val="20"/>
                        </w:rPr>
                      </w:pPr>
                      <w:r w:rsidRPr="00F86F07">
                        <w:rPr>
                          <w:rFonts w:cstheme="minorHAnsi"/>
                          <w:sz w:val="20"/>
                          <w:szCs w:val="20"/>
                        </w:rPr>
                        <w:t>And even more great ideas…</w:t>
                      </w:r>
                      <w:r w:rsidRPr="00F86F07">
                        <w:rPr>
                          <w:rFonts w:cstheme="minorHAnsi"/>
                          <w:sz w:val="20"/>
                          <w:szCs w:val="20"/>
                        </w:rPr>
                        <w:t xml:space="preserve"> </w:t>
                      </w:r>
                    </w:p>
                    <w:p w14:paraId="30A2A89B" w14:textId="407EEAEC" w:rsidR="00E2244C" w:rsidRPr="00F86F07" w:rsidRDefault="00F86F07" w:rsidP="00F86F07">
                      <w:pPr>
                        <w:rPr>
                          <w:rFonts w:cstheme="minorHAnsi"/>
                          <w:sz w:val="20"/>
                          <w:szCs w:val="20"/>
                        </w:rPr>
                      </w:pPr>
                      <w:r w:rsidRPr="00F86F07">
                        <w:rPr>
                          <w:rFonts w:cstheme="minorHAnsi"/>
                          <w:b/>
                          <w:sz w:val="20"/>
                          <w:szCs w:val="20"/>
                        </w:rPr>
                        <w:t>***Feel free to discuss ideas with your Assessment Committee Representative or someone from Math/Science Division***</w:t>
                      </w:r>
                    </w:p>
                  </w:txbxContent>
                </v:textbox>
                <w10:wrap type="square" anchorx="margin"/>
              </v:shape>
            </w:pict>
          </mc:Fallback>
        </mc:AlternateContent>
      </w:r>
    </w:p>
    <w:p w14:paraId="6F21183F" w14:textId="1B7A0304" w:rsidR="00A01B79" w:rsidRPr="00E2244C" w:rsidRDefault="00A01B79" w:rsidP="00980237">
      <w:pPr>
        <w:contextualSpacing/>
        <w:jc w:val="center"/>
        <w:rPr>
          <w:rFonts w:cstheme="minorHAnsi"/>
          <w:b/>
          <w:sz w:val="28"/>
          <w:szCs w:val="28"/>
        </w:rPr>
      </w:pPr>
      <w:r w:rsidRPr="00E2244C">
        <w:rPr>
          <w:rFonts w:cstheme="minorHAnsi"/>
          <w:b/>
          <w:sz w:val="28"/>
          <w:szCs w:val="28"/>
        </w:rPr>
        <w:t xml:space="preserve">Prepackaged </w:t>
      </w:r>
      <w:r w:rsidR="00980237" w:rsidRPr="00E2244C">
        <w:rPr>
          <w:rFonts w:cstheme="minorHAnsi"/>
          <w:b/>
          <w:sz w:val="28"/>
          <w:szCs w:val="28"/>
        </w:rPr>
        <w:t xml:space="preserve">Course-Level </w:t>
      </w:r>
      <w:r w:rsidR="00452D69" w:rsidRPr="00E2244C">
        <w:rPr>
          <w:rFonts w:cstheme="minorHAnsi"/>
          <w:b/>
          <w:sz w:val="28"/>
          <w:szCs w:val="28"/>
        </w:rPr>
        <w:t>IO</w:t>
      </w:r>
      <w:r w:rsidR="00980237" w:rsidRPr="00E2244C">
        <w:rPr>
          <w:rFonts w:cstheme="minorHAnsi"/>
          <w:b/>
          <w:sz w:val="28"/>
          <w:szCs w:val="28"/>
        </w:rPr>
        <w:t xml:space="preserve"> </w:t>
      </w:r>
      <w:r w:rsidR="00972904" w:rsidRPr="00E2244C">
        <w:rPr>
          <w:rFonts w:cstheme="minorHAnsi"/>
          <w:b/>
          <w:sz w:val="28"/>
          <w:szCs w:val="28"/>
        </w:rPr>
        <w:t>2</w:t>
      </w:r>
      <w:r w:rsidR="00980237" w:rsidRPr="00E2244C">
        <w:rPr>
          <w:rFonts w:cstheme="minorHAnsi"/>
          <w:b/>
          <w:sz w:val="28"/>
          <w:szCs w:val="28"/>
        </w:rPr>
        <w:t xml:space="preserve"> Activity</w:t>
      </w:r>
    </w:p>
    <w:p w14:paraId="1AC969BF" w14:textId="27EA058A" w:rsidR="0036214A" w:rsidRPr="00E2244C" w:rsidRDefault="00895292" w:rsidP="00895292">
      <w:pPr>
        <w:contextualSpacing/>
        <w:rPr>
          <w:rFonts w:cstheme="minorHAnsi"/>
          <w:i/>
          <w:iCs/>
        </w:rPr>
      </w:pPr>
      <w:r w:rsidRPr="00E2244C">
        <w:rPr>
          <w:rFonts w:cstheme="minorHAnsi"/>
          <w:i/>
          <w:iCs/>
        </w:rPr>
        <w:t>If you are using this activity to assess a course, edit</w:t>
      </w:r>
      <w:r w:rsidR="00A77D3D" w:rsidRPr="00E2244C">
        <w:rPr>
          <w:rFonts w:cstheme="minorHAnsi"/>
          <w:i/>
          <w:iCs/>
        </w:rPr>
        <w:t xml:space="preserve"> section “A”</w:t>
      </w:r>
      <w:r w:rsidRPr="00E2244C">
        <w:rPr>
          <w:rFonts w:cstheme="minorHAnsi"/>
          <w:i/>
          <w:iCs/>
        </w:rPr>
        <w:t xml:space="preserve"> </w:t>
      </w:r>
      <w:r w:rsidR="00A77D3D" w:rsidRPr="00E2244C">
        <w:rPr>
          <w:rFonts w:cstheme="minorHAnsi"/>
          <w:i/>
          <w:iCs/>
        </w:rPr>
        <w:t xml:space="preserve">of </w:t>
      </w:r>
      <w:r w:rsidRPr="00E2244C">
        <w:rPr>
          <w:rFonts w:cstheme="minorHAnsi"/>
          <w:i/>
          <w:iCs/>
        </w:rPr>
        <w:t xml:space="preserve">this document to fit your specific course-level assessment plan. Save this document </w:t>
      </w:r>
      <w:r w:rsidR="00A77D3D" w:rsidRPr="00E2244C">
        <w:rPr>
          <w:rFonts w:cstheme="minorHAnsi"/>
          <w:i/>
          <w:iCs/>
        </w:rPr>
        <w:t xml:space="preserve">in an assessment file </w:t>
      </w:r>
      <w:r w:rsidRPr="00E2244C">
        <w:rPr>
          <w:rFonts w:cstheme="minorHAnsi"/>
          <w:i/>
          <w:iCs/>
        </w:rPr>
        <w:t xml:space="preserve">(you </w:t>
      </w:r>
      <w:proofErr w:type="gramStart"/>
      <w:r w:rsidRPr="00E2244C">
        <w:rPr>
          <w:rFonts w:cstheme="minorHAnsi"/>
          <w:i/>
          <w:iCs/>
        </w:rPr>
        <w:t>are in charge of</w:t>
      </w:r>
      <w:proofErr w:type="gramEnd"/>
      <w:r w:rsidRPr="00E2244C">
        <w:rPr>
          <w:rFonts w:cstheme="minorHAnsi"/>
          <w:i/>
          <w:iCs/>
        </w:rPr>
        <w:t xml:space="preserve"> keeping this document for the duration of your assessment). </w:t>
      </w:r>
      <w:r w:rsidR="00A77D3D" w:rsidRPr="00E2244C">
        <w:rPr>
          <w:rFonts w:cstheme="minorHAnsi"/>
          <w:i/>
          <w:iCs/>
        </w:rPr>
        <w:t xml:space="preserve">You must also send a copy of the plan (Section A) to your Dean at the beginning of fall quarter. </w:t>
      </w:r>
    </w:p>
    <w:p w14:paraId="5F0D24F6" w14:textId="4BAD4CE8" w:rsidR="00A01B79" w:rsidRPr="00E2244C" w:rsidRDefault="002C3002" w:rsidP="002C3002">
      <w:pPr>
        <w:pStyle w:val="ListParagraph"/>
        <w:numPr>
          <w:ilvl w:val="0"/>
          <w:numId w:val="4"/>
        </w:numPr>
        <w:rPr>
          <w:rFonts w:cstheme="minorHAnsi"/>
          <w:b/>
          <w:sz w:val="28"/>
          <w:szCs w:val="28"/>
        </w:rPr>
      </w:pPr>
      <w:r w:rsidRPr="00E2244C">
        <w:rPr>
          <w:rFonts w:cstheme="minorHAnsi"/>
          <w:b/>
          <w:sz w:val="28"/>
          <w:szCs w:val="28"/>
        </w:rPr>
        <w:t xml:space="preserve">Prepackaged Course-Level </w:t>
      </w:r>
      <w:r w:rsidR="00452D69" w:rsidRPr="00E2244C">
        <w:rPr>
          <w:rFonts w:cstheme="minorHAnsi"/>
          <w:b/>
          <w:sz w:val="28"/>
          <w:szCs w:val="28"/>
        </w:rPr>
        <w:t>IO</w:t>
      </w:r>
      <w:r w:rsidRPr="00E2244C">
        <w:rPr>
          <w:rFonts w:cstheme="minorHAnsi"/>
          <w:b/>
          <w:sz w:val="28"/>
          <w:szCs w:val="28"/>
        </w:rPr>
        <w:t xml:space="preserve"> </w:t>
      </w:r>
      <w:r w:rsidR="00972904" w:rsidRPr="00E2244C">
        <w:rPr>
          <w:rFonts w:cstheme="minorHAnsi"/>
          <w:b/>
          <w:sz w:val="28"/>
          <w:szCs w:val="28"/>
        </w:rPr>
        <w:t>2</w:t>
      </w:r>
      <w:r w:rsidRPr="00E2244C">
        <w:rPr>
          <w:rFonts w:cstheme="minorHAnsi"/>
          <w:b/>
          <w:sz w:val="28"/>
          <w:szCs w:val="28"/>
        </w:rPr>
        <w:t xml:space="preserve"> Activity Plan</w:t>
      </w:r>
    </w:p>
    <w:p w14:paraId="164FE74F" w14:textId="253B944B" w:rsidR="009D7DF8" w:rsidRPr="00E2244C" w:rsidRDefault="00452D69">
      <w:pPr>
        <w:contextualSpacing/>
        <w:rPr>
          <w:rFonts w:cstheme="minorHAnsi"/>
          <w:b/>
        </w:rPr>
      </w:pPr>
      <w:r w:rsidRPr="00E2244C">
        <w:rPr>
          <w:rFonts w:cstheme="minorHAnsi"/>
          <w:b/>
        </w:rPr>
        <w:t>I</w:t>
      </w:r>
      <w:r w:rsidR="00DF1595">
        <w:rPr>
          <w:rFonts w:cstheme="minorHAnsi"/>
          <w:b/>
        </w:rPr>
        <w:t xml:space="preserve">nstitutional Outcome (IO) </w:t>
      </w:r>
      <w:r w:rsidR="005B50E8" w:rsidRPr="00E2244C">
        <w:rPr>
          <w:rFonts w:cstheme="minorHAnsi"/>
          <w:b/>
        </w:rPr>
        <w:t>2</w:t>
      </w:r>
      <w:r w:rsidR="004F2BAF" w:rsidRPr="00E2244C">
        <w:rPr>
          <w:rFonts w:cstheme="minorHAnsi"/>
          <w:b/>
        </w:rPr>
        <w:t xml:space="preserve">: </w:t>
      </w:r>
      <w:r w:rsidR="00486C60" w:rsidRPr="00E2244C">
        <w:rPr>
          <w:rFonts w:cstheme="minorHAnsi"/>
          <w:b/>
        </w:rPr>
        <w:t xml:space="preserve">Students will be able to </w:t>
      </w:r>
      <w:r w:rsidR="00972904" w:rsidRPr="00E2244C">
        <w:rPr>
          <w:rFonts w:cstheme="minorHAnsi"/>
          <w:b/>
        </w:rPr>
        <w:t>reason mathematically</w:t>
      </w:r>
      <w:r w:rsidR="00486C60" w:rsidRPr="00E2244C">
        <w:rPr>
          <w:rFonts w:cstheme="minorHAnsi"/>
          <w:b/>
        </w:rPr>
        <w:t>.</w:t>
      </w:r>
    </w:p>
    <w:p w14:paraId="056CA7CA" w14:textId="4BCC8F43" w:rsidR="00467302" w:rsidRPr="00E2244C" w:rsidRDefault="00467302">
      <w:pPr>
        <w:contextualSpacing/>
        <w:rPr>
          <w:rFonts w:cstheme="minorHAnsi"/>
          <w:bCs/>
        </w:rPr>
      </w:pPr>
      <w:r w:rsidRPr="00E2244C">
        <w:rPr>
          <w:rFonts w:cstheme="minorHAnsi"/>
          <w:b/>
        </w:rPr>
        <w:t xml:space="preserve">Program Outcome </w:t>
      </w:r>
      <w:r w:rsidRPr="00E2244C">
        <w:rPr>
          <w:rFonts w:cstheme="minorHAnsi"/>
          <w:bCs/>
        </w:rPr>
        <w:t>[number here] [list the program outcome here]</w:t>
      </w:r>
    </w:p>
    <w:p w14:paraId="155B9688" w14:textId="407896DE" w:rsidR="00467302" w:rsidRPr="00E2244C" w:rsidRDefault="00467302">
      <w:pPr>
        <w:contextualSpacing/>
        <w:rPr>
          <w:rFonts w:cstheme="minorHAnsi"/>
          <w:b/>
        </w:rPr>
      </w:pPr>
      <w:r w:rsidRPr="00E2244C">
        <w:rPr>
          <w:rFonts w:cstheme="minorHAnsi"/>
          <w:b/>
        </w:rPr>
        <w:t>Courses tied to this assessment:</w:t>
      </w:r>
    </w:p>
    <w:p w14:paraId="1269716F" w14:textId="01A0EAC7" w:rsidR="002C3002" w:rsidRPr="00E2244C" w:rsidRDefault="002C3002">
      <w:pPr>
        <w:contextualSpacing/>
        <w:rPr>
          <w:rFonts w:cstheme="minorHAnsi"/>
        </w:rPr>
      </w:pPr>
      <w:r w:rsidRPr="00E2244C">
        <w:rPr>
          <w:rFonts w:cstheme="minorHAnsi"/>
          <w:b/>
        </w:rPr>
        <w:t>Course Outcome</w:t>
      </w:r>
      <w:r w:rsidRPr="00E2244C">
        <w:rPr>
          <w:rFonts w:cstheme="minorHAnsi"/>
        </w:rPr>
        <w:t xml:space="preserve">: </w:t>
      </w:r>
      <w:r w:rsidRPr="00E2244C">
        <w:rPr>
          <w:rFonts w:cstheme="minorHAnsi"/>
          <w:highlight w:val="yellow"/>
        </w:rPr>
        <w:t xml:space="preserve">[fill in </w:t>
      </w:r>
      <w:r w:rsidR="00895292" w:rsidRPr="00E2244C">
        <w:rPr>
          <w:rFonts w:cstheme="minorHAnsi"/>
          <w:highlight w:val="yellow"/>
        </w:rPr>
        <w:t>appropriate course outcome here</w:t>
      </w:r>
      <w:r w:rsidRPr="00E2244C">
        <w:rPr>
          <w:rFonts w:cstheme="minorHAnsi"/>
          <w:highlight w:val="yellow"/>
        </w:rPr>
        <w:t>. Course outcomes can be found on the course MCO.</w:t>
      </w:r>
      <w:r w:rsidR="00895292" w:rsidRPr="00E2244C">
        <w:rPr>
          <w:rFonts w:cstheme="minorHAnsi"/>
          <w:highlight w:val="yellow"/>
        </w:rPr>
        <w:t>]</w:t>
      </w:r>
    </w:p>
    <w:p w14:paraId="7231577C" w14:textId="77777777" w:rsidR="00093690" w:rsidRPr="00E2244C" w:rsidRDefault="00093690">
      <w:pPr>
        <w:contextualSpacing/>
        <w:rPr>
          <w:rFonts w:cstheme="minorHAnsi"/>
          <w:b/>
        </w:rPr>
      </w:pPr>
    </w:p>
    <w:p w14:paraId="69F617AC" w14:textId="77777777" w:rsidR="004F2BAF" w:rsidRPr="00E2244C" w:rsidRDefault="00486C60">
      <w:pPr>
        <w:contextualSpacing/>
        <w:rPr>
          <w:rFonts w:cstheme="minorHAnsi"/>
          <w:b/>
        </w:rPr>
      </w:pPr>
      <w:r w:rsidRPr="00E2244C">
        <w:rPr>
          <w:rFonts w:cstheme="minorHAnsi"/>
          <w:b/>
        </w:rPr>
        <w:t>What did you do for your assessment and why? Please state the quarter(s) and year you did this assessment at the beginning of your response.</w:t>
      </w:r>
    </w:p>
    <w:p w14:paraId="68F38723" w14:textId="77777777" w:rsidR="00467302" w:rsidRPr="00E2244C" w:rsidRDefault="00467302" w:rsidP="004A7696">
      <w:pPr>
        <w:rPr>
          <w:rFonts w:cstheme="minorHAnsi"/>
        </w:rPr>
      </w:pPr>
    </w:p>
    <w:p w14:paraId="477A9DE9" w14:textId="1C4D9FAE" w:rsidR="004A7696" w:rsidRPr="00E2244C" w:rsidRDefault="004A7696" w:rsidP="004A7696">
      <w:pPr>
        <w:rPr>
          <w:rFonts w:cstheme="minorHAnsi"/>
        </w:rPr>
      </w:pPr>
      <w:r w:rsidRPr="00E2244C">
        <w:rPr>
          <w:rFonts w:cstheme="minorHAnsi"/>
        </w:rPr>
        <w:t xml:space="preserve">Think of a lesson you teach twice in a year that doesn’t typically go so well.  The first time do it </w:t>
      </w:r>
      <w:r w:rsidR="00406096" w:rsidRPr="00E2244C">
        <w:rPr>
          <w:rFonts w:cstheme="minorHAnsi"/>
        </w:rPr>
        <w:t>as you normally would</w:t>
      </w:r>
      <w:r w:rsidRPr="00E2244C">
        <w:rPr>
          <w:rFonts w:cstheme="minorHAnsi"/>
        </w:rPr>
        <w:t xml:space="preserve"> and collect assessment data on that assignment.  The second time, using the same rubric, </w:t>
      </w:r>
      <w:r w:rsidR="00406096" w:rsidRPr="00E2244C">
        <w:rPr>
          <w:rFonts w:cstheme="minorHAnsi"/>
        </w:rPr>
        <w:t>revise/</w:t>
      </w:r>
      <w:r w:rsidRPr="00E2244C">
        <w:rPr>
          <w:rFonts w:cstheme="minorHAnsi"/>
        </w:rPr>
        <w:t>include data</w:t>
      </w:r>
      <w:r w:rsidR="00384438" w:rsidRPr="00E2244C">
        <w:rPr>
          <w:rFonts w:cstheme="minorHAnsi"/>
        </w:rPr>
        <w:t xml:space="preserve"> (</w:t>
      </w:r>
      <w:r w:rsidR="00246A57" w:rsidRPr="00E2244C">
        <w:rPr>
          <w:rFonts w:cstheme="minorHAnsi"/>
        </w:rPr>
        <w:t>d</w:t>
      </w:r>
      <w:r w:rsidR="00384438" w:rsidRPr="00E2244C">
        <w:rPr>
          <w:rFonts w:cstheme="minorHAnsi"/>
        </w:rPr>
        <w:t>ata could be in numerical, tabular, graphical, or word forms)</w:t>
      </w:r>
      <w:r w:rsidRPr="00E2244C">
        <w:rPr>
          <w:rFonts w:cstheme="minorHAnsi"/>
        </w:rPr>
        <w:t xml:space="preserve"> and collect this assessment </w:t>
      </w:r>
      <w:r w:rsidR="00AB310F" w:rsidRPr="00E2244C">
        <w:rPr>
          <w:rFonts w:cstheme="minorHAnsi"/>
        </w:rPr>
        <w:t>results</w:t>
      </w:r>
      <w:r w:rsidRPr="00E2244C">
        <w:rPr>
          <w:rFonts w:cstheme="minorHAnsi"/>
        </w:rPr>
        <w:t xml:space="preserve"> to compare.  How did the </w:t>
      </w:r>
      <w:r w:rsidR="00015BB8" w:rsidRPr="00E2244C">
        <w:rPr>
          <w:rFonts w:cstheme="minorHAnsi"/>
        </w:rPr>
        <w:t>revision/</w:t>
      </w:r>
      <w:r w:rsidRPr="00E2244C">
        <w:rPr>
          <w:rFonts w:cstheme="minorHAnsi"/>
        </w:rPr>
        <w:t xml:space="preserve">inclusion of data affect </w:t>
      </w:r>
      <w:r w:rsidR="00406096" w:rsidRPr="00E2244C">
        <w:rPr>
          <w:rFonts w:cstheme="minorHAnsi"/>
        </w:rPr>
        <w:t>student learning</w:t>
      </w:r>
      <w:r w:rsidRPr="00E2244C">
        <w:rPr>
          <w:rFonts w:cstheme="minorHAnsi"/>
        </w:rPr>
        <w:t xml:space="preserve">?  </w:t>
      </w:r>
    </w:p>
    <w:p w14:paraId="4608D1AE" w14:textId="77777777" w:rsidR="004A7696" w:rsidRPr="00E2244C" w:rsidRDefault="004A7696" w:rsidP="004A7696">
      <w:pPr>
        <w:rPr>
          <w:rFonts w:cstheme="minorHAnsi"/>
        </w:rPr>
      </w:pPr>
      <w:r w:rsidRPr="00E2244C">
        <w:rPr>
          <w:rFonts w:cstheme="minorHAnsi"/>
        </w:rPr>
        <w:t>*This could also be done with types of assignments that repeat in the same quarter (multiple discussions, two or more argumentative essays, etc.).</w:t>
      </w:r>
    </w:p>
    <w:p w14:paraId="20F7036B" w14:textId="077084DF" w:rsidR="00486C60" w:rsidRPr="00E2244C" w:rsidRDefault="00AE0675">
      <w:pPr>
        <w:contextualSpacing/>
        <w:rPr>
          <w:rFonts w:cstheme="minorHAnsi"/>
        </w:rPr>
      </w:pPr>
      <w:r w:rsidRPr="00E2244C">
        <w:rPr>
          <w:rFonts w:cstheme="minorHAnsi"/>
          <w:u w:val="single"/>
        </w:rPr>
        <w:t>Example response</w:t>
      </w:r>
      <w:r w:rsidRPr="00E2244C">
        <w:rPr>
          <w:rFonts w:cstheme="minorHAnsi"/>
        </w:rPr>
        <w:t xml:space="preserve">: </w:t>
      </w:r>
      <w:r w:rsidR="002C3002" w:rsidRPr="00E2244C">
        <w:rPr>
          <w:rFonts w:cstheme="minorHAnsi"/>
        </w:rPr>
        <w:t>For my 20</w:t>
      </w:r>
      <w:r w:rsidR="00972904" w:rsidRPr="00E2244C">
        <w:rPr>
          <w:rFonts w:cstheme="minorHAnsi"/>
        </w:rPr>
        <w:t>20</w:t>
      </w:r>
      <w:r w:rsidRPr="00E2244C">
        <w:rPr>
          <w:rFonts w:cstheme="minorHAnsi"/>
        </w:rPr>
        <w:t>-21</w:t>
      </w:r>
      <w:r w:rsidR="002C3002" w:rsidRPr="00E2244C">
        <w:rPr>
          <w:rFonts w:cstheme="minorHAnsi"/>
        </w:rPr>
        <w:t xml:space="preserve"> assessment, I looked at</w:t>
      </w:r>
      <w:r w:rsidR="00EB680C" w:rsidRPr="00E2244C">
        <w:rPr>
          <w:rFonts w:cstheme="minorHAnsi"/>
        </w:rPr>
        <w:t xml:space="preserve"> a lesson students typically struggled with</w:t>
      </w:r>
      <w:r w:rsidR="002C3002" w:rsidRPr="00E2244C">
        <w:rPr>
          <w:rFonts w:cstheme="minorHAnsi"/>
        </w:rPr>
        <w:t xml:space="preserve"> </w:t>
      </w:r>
      <w:r w:rsidR="00470C2F" w:rsidRPr="00E2244C">
        <w:rPr>
          <w:rFonts w:cstheme="minorHAnsi"/>
        </w:rPr>
        <w:t xml:space="preserve">and </w:t>
      </w:r>
      <w:r w:rsidR="00C93850" w:rsidRPr="00E2244C">
        <w:rPr>
          <w:rFonts w:cstheme="minorHAnsi"/>
        </w:rPr>
        <w:t xml:space="preserve">either revised or incorporated </w:t>
      </w:r>
      <w:r w:rsidR="00972904" w:rsidRPr="00E2244C">
        <w:rPr>
          <w:rFonts w:cstheme="minorHAnsi"/>
        </w:rPr>
        <w:t>mak</w:t>
      </w:r>
      <w:r w:rsidR="00C93850" w:rsidRPr="00E2244C">
        <w:rPr>
          <w:rFonts w:cstheme="minorHAnsi"/>
        </w:rPr>
        <w:t>ing</w:t>
      </w:r>
      <w:r w:rsidR="00972904" w:rsidRPr="00E2244C">
        <w:rPr>
          <w:rFonts w:cstheme="minorHAnsi"/>
        </w:rPr>
        <w:t xml:space="preserve"> sense and use of data in either numerical, tabular, graphical, or word forms</w:t>
      </w:r>
      <w:r w:rsidR="002C3002" w:rsidRPr="00E2244C">
        <w:rPr>
          <w:rFonts w:cstheme="minorHAnsi"/>
        </w:rPr>
        <w:t xml:space="preserve"> </w:t>
      </w:r>
      <w:r w:rsidR="00D150C1" w:rsidRPr="00E2244C">
        <w:rPr>
          <w:rFonts w:cstheme="minorHAnsi"/>
        </w:rPr>
        <w:t xml:space="preserve">in </w:t>
      </w:r>
      <w:r w:rsidR="00A43E13" w:rsidRPr="00E2244C">
        <w:rPr>
          <w:rFonts w:cstheme="minorHAnsi"/>
          <w:highlight w:val="yellow"/>
        </w:rPr>
        <w:t>[Course###]</w:t>
      </w:r>
      <w:r w:rsidR="00A43E13" w:rsidRPr="00E2244C">
        <w:rPr>
          <w:rFonts w:cstheme="minorHAnsi"/>
        </w:rPr>
        <w:t xml:space="preserve"> </w:t>
      </w:r>
      <w:r w:rsidR="002C3002" w:rsidRPr="00E2244C">
        <w:rPr>
          <w:rFonts w:cstheme="minorHAnsi"/>
        </w:rPr>
        <w:t xml:space="preserve">and </w:t>
      </w:r>
      <w:r w:rsidR="005A7640" w:rsidRPr="00E2244C">
        <w:rPr>
          <w:rFonts w:cstheme="minorHAnsi"/>
        </w:rPr>
        <w:t xml:space="preserve">evaluated </w:t>
      </w:r>
      <w:r w:rsidR="002C3002" w:rsidRPr="00E2244C">
        <w:rPr>
          <w:rFonts w:cstheme="minorHAnsi"/>
        </w:rPr>
        <w:t xml:space="preserve">whether </w:t>
      </w:r>
      <w:r w:rsidR="006E1B7B" w:rsidRPr="00E2244C">
        <w:rPr>
          <w:rFonts w:cstheme="minorHAnsi"/>
        </w:rPr>
        <w:t>the revision/incorporation of data improved</w:t>
      </w:r>
      <w:r w:rsidR="007C58F0" w:rsidRPr="00E2244C">
        <w:rPr>
          <w:rFonts w:cstheme="minorHAnsi"/>
        </w:rPr>
        <w:t>/had a positive impact on</w:t>
      </w:r>
      <w:r w:rsidR="006E1B7B" w:rsidRPr="00E2244C">
        <w:rPr>
          <w:rFonts w:cstheme="minorHAnsi"/>
        </w:rPr>
        <w:t xml:space="preserve"> student learning</w:t>
      </w:r>
      <w:r w:rsidR="00470C2F" w:rsidRPr="00E2244C">
        <w:rPr>
          <w:rFonts w:cstheme="minorHAnsi"/>
        </w:rPr>
        <w:t>.</w:t>
      </w:r>
    </w:p>
    <w:p w14:paraId="3F4AE2DB" w14:textId="77777777" w:rsidR="00093690" w:rsidRPr="00E2244C" w:rsidRDefault="00093690">
      <w:pPr>
        <w:contextualSpacing/>
        <w:rPr>
          <w:rFonts w:cstheme="minorHAnsi"/>
          <w:b/>
        </w:rPr>
      </w:pPr>
    </w:p>
    <w:p w14:paraId="36EDD43C" w14:textId="2274AF7F" w:rsidR="00486C60" w:rsidRPr="00E2244C" w:rsidRDefault="00486C60">
      <w:pPr>
        <w:contextualSpacing/>
        <w:rPr>
          <w:rFonts w:cstheme="minorHAnsi"/>
          <w:b/>
        </w:rPr>
      </w:pPr>
      <w:r w:rsidRPr="00E2244C">
        <w:rPr>
          <w:rFonts w:cstheme="minorHAnsi"/>
          <w:b/>
        </w:rPr>
        <w:t>What tools/measures did you use for your assessment?</w:t>
      </w:r>
    </w:p>
    <w:p w14:paraId="418D934D" w14:textId="77777777" w:rsidR="006D1A60" w:rsidRPr="00E2244C" w:rsidRDefault="006D1A60" w:rsidP="002C3002">
      <w:pPr>
        <w:contextualSpacing/>
        <w:rPr>
          <w:rFonts w:cstheme="minorHAnsi"/>
        </w:rPr>
      </w:pPr>
    </w:p>
    <w:p w14:paraId="0A0CE4CC" w14:textId="473EC375" w:rsidR="00E80B80" w:rsidRPr="00E2244C" w:rsidRDefault="00256ED4" w:rsidP="002C3002">
      <w:pPr>
        <w:contextualSpacing/>
        <w:rPr>
          <w:rFonts w:cstheme="minorHAnsi"/>
          <w:i/>
          <w:iCs/>
        </w:rPr>
      </w:pPr>
      <w:r w:rsidRPr="00E2244C">
        <w:rPr>
          <w:rFonts w:cstheme="minorHAnsi"/>
          <w:i/>
          <w:iCs/>
        </w:rPr>
        <w:t xml:space="preserve">For the tool you will use to assess </w:t>
      </w:r>
      <w:r w:rsidR="004C6A58" w:rsidRPr="00E2244C">
        <w:rPr>
          <w:rFonts w:cstheme="minorHAnsi"/>
          <w:i/>
          <w:iCs/>
        </w:rPr>
        <w:t>students’</w:t>
      </w:r>
      <w:r w:rsidRPr="00E2244C">
        <w:rPr>
          <w:rFonts w:cstheme="minorHAnsi"/>
          <w:i/>
          <w:iCs/>
        </w:rPr>
        <w:t xml:space="preserve"> ability to reason mathematically in your classes</w:t>
      </w:r>
      <w:r w:rsidR="004C6A58" w:rsidRPr="00E2244C">
        <w:rPr>
          <w:rFonts w:cstheme="minorHAnsi"/>
          <w:i/>
          <w:iCs/>
        </w:rPr>
        <w:t>, you could use one of the following suggestions</w:t>
      </w:r>
      <w:r w:rsidR="00E80B80" w:rsidRPr="00E2244C">
        <w:rPr>
          <w:rFonts w:cstheme="minorHAnsi"/>
          <w:i/>
          <w:iCs/>
        </w:rPr>
        <w:t>:</w:t>
      </w:r>
    </w:p>
    <w:p w14:paraId="64DE5BE8" w14:textId="156FC31D" w:rsidR="00093690" w:rsidRPr="00E2244C" w:rsidRDefault="00A20190" w:rsidP="00E80B80">
      <w:pPr>
        <w:pStyle w:val="ListParagraph"/>
        <w:numPr>
          <w:ilvl w:val="0"/>
          <w:numId w:val="6"/>
        </w:numPr>
        <w:rPr>
          <w:rFonts w:cstheme="minorHAnsi"/>
        </w:rPr>
      </w:pPr>
      <w:r w:rsidRPr="00E2244C">
        <w:rPr>
          <w:rFonts w:cstheme="minorHAnsi"/>
        </w:rPr>
        <w:t xml:space="preserve">Think of a </w:t>
      </w:r>
      <w:r w:rsidR="007B6C6A" w:rsidRPr="00E2244C">
        <w:rPr>
          <w:rFonts w:cstheme="minorHAnsi"/>
        </w:rPr>
        <w:t>lesson/</w:t>
      </w:r>
      <w:r w:rsidRPr="00E2244C">
        <w:rPr>
          <w:rFonts w:cstheme="minorHAnsi"/>
        </w:rPr>
        <w:t xml:space="preserve">assignment for students where they need to </w:t>
      </w:r>
      <w:r w:rsidR="008A0C8A" w:rsidRPr="00E2244C">
        <w:rPr>
          <w:rFonts w:cstheme="minorHAnsi"/>
        </w:rPr>
        <w:t>support their ideas with data</w:t>
      </w:r>
      <w:r w:rsidR="00EF701B" w:rsidRPr="00E2244C">
        <w:rPr>
          <w:rFonts w:cstheme="minorHAnsi"/>
        </w:rPr>
        <w:t xml:space="preserve"> but previously students didn’t use data well or at all.  </w:t>
      </w:r>
    </w:p>
    <w:p w14:paraId="2E89C171" w14:textId="4AB84CE0" w:rsidR="00EF701B" w:rsidRPr="00E2244C" w:rsidRDefault="0073518A" w:rsidP="00E80B80">
      <w:pPr>
        <w:pStyle w:val="ListParagraph"/>
        <w:numPr>
          <w:ilvl w:val="0"/>
          <w:numId w:val="6"/>
        </w:numPr>
        <w:rPr>
          <w:rFonts w:cstheme="minorHAnsi"/>
        </w:rPr>
      </w:pPr>
      <w:r w:rsidRPr="00E2244C">
        <w:rPr>
          <w:rFonts w:cstheme="minorHAnsi"/>
        </w:rPr>
        <w:t xml:space="preserve">Think of a </w:t>
      </w:r>
      <w:r w:rsidR="007B6C6A" w:rsidRPr="00E2244C">
        <w:rPr>
          <w:rFonts w:cstheme="minorHAnsi"/>
        </w:rPr>
        <w:t>lesson/</w:t>
      </w:r>
      <w:r w:rsidRPr="00E2244C">
        <w:rPr>
          <w:rFonts w:cstheme="minorHAnsi"/>
        </w:rPr>
        <w:t>assignment that hasn’t traditionally used data but might benefit from the inclusion of data.</w:t>
      </w:r>
    </w:p>
    <w:p w14:paraId="12A79084" w14:textId="78BA0EA0" w:rsidR="00A20190" w:rsidRPr="00F86F07" w:rsidRDefault="00741231" w:rsidP="002C3002">
      <w:pPr>
        <w:pStyle w:val="ListParagraph"/>
        <w:numPr>
          <w:ilvl w:val="0"/>
          <w:numId w:val="6"/>
        </w:numPr>
        <w:rPr>
          <w:rFonts w:cstheme="minorHAnsi"/>
        </w:rPr>
      </w:pPr>
      <w:r w:rsidRPr="00E2244C">
        <w:rPr>
          <w:rFonts w:cstheme="minorHAnsi"/>
        </w:rPr>
        <w:t xml:space="preserve">Think of a topic/concept that could be enhanced by the inclusion of data </w:t>
      </w:r>
      <w:r w:rsidR="00DD65DB" w:rsidRPr="00E2244C">
        <w:rPr>
          <w:rFonts w:cstheme="minorHAnsi"/>
        </w:rPr>
        <w:t>or that</w:t>
      </w:r>
      <w:r w:rsidR="007D19A9" w:rsidRPr="00E2244C">
        <w:rPr>
          <w:rFonts w:cstheme="minorHAnsi"/>
        </w:rPr>
        <w:t xml:space="preserve"> could have interesting implications </w:t>
      </w:r>
      <w:r w:rsidRPr="00E2244C">
        <w:rPr>
          <w:rFonts w:cstheme="minorHAnsi"/>
        </w:rPr>
        <w:t>(especially in visual form).</w:t>
      </w:r>
    </w:p>
    <w:p w14:paraId="06CFEAE4" w14:textId="3564D169" w:rsidR="002C3002" w:rsidRPr="00E2244C" w:rsidRDefault="002C3002" w:rsidP="002C3002">
      <w:pPr>
        <w:pStyle w:val="ListParagraph"/>
        <w:numPr>
          <w:ilvl w:val="0"/>
          <w:numId w:val="4"/>
        </w:numPr>
        <w:rPr>
          <w:rFonts w:cstheme="minorHAnsi"/>
          <w:b/>
          <w:sz w:val="28"/>
          <w:szCs w:val="28"/>
        </w:rPr>
      </w:pPr>
      <w:r w:rsidRPr="00E2244C">
        <w:rPr>
          <w:rFonts w:cstheme="minorHAnsi"/>
          <w:b/>
          <w:sz w:val="28"/>
          <w:szCs w:val="28"/>
        </w:rPr>
        <w:lastRenderedPageBreak/>
        <w:t xml:space="preserve">Prepackaged Course-Level </w:t>
      </w:r>
      <w:r w:rsidR="00452D69" w:rsidRPr="00E2244C">
        <w:rPr>
          <w:rFonts w:cstheme="minorHAnsi"/>
          <w:b/>
          <w:sz w:val="28"/>
          <w:szCs w:val="28"/>
        </w:rPr>
        <w:t>IO</w:t>
      </w:r>
      <w:r w:rsidRPr="00E2244C">
        <w:rPr>
          <w:rFonts w:cstheme="minorHAnsi"/>
          <w:b/>
          <w:sz w:val="28"/>
          <w:szCs w:val="28"/>
        </w:rPr>
        <w:t xml:space="preserve"> </w:t>
      </w:r>
      <w:r w:rsidR="00972904" w:rsidRPr="00E2244C">
        <w:rPr>
          <w:rFonts w:cstheme="minorHAnsi"/>
          <w:b/>
          <w:sz w:val="28"/>
          <w:szCs w:val="28"/>
        </w:rPr>
        <w:t>2</w:t>
      </w:r>
      <w:r w:rsidRPr="00E2244C">
        <w:rPr>
          <w:rFonts w:cstheme="minorHAnsi"/>
          <w:b/>
          <w:sz w:val="28"/>
          <w:szCs w:val="28"/>
        </w:rPr>
        <w:t xml:space="preserve"> Activity Conclusion</w:t>
      </w:r>
    </w:p>
    <w:p w14:paraId="7172F1E9" w14:textId="1AED4DA0" w:rsidR="002C3002" w:rsidRPr="00E2244C" w:rsidRDefault="002C3002" w:rsidP="002C3002">
      <w:pPr>
        <w:contextualSpacing/>
        <w:rPr>
          <w:rFonts w:cstheme="minorHAnsi"/>
        </w:rPr>
      </w:pPr>
      <w:r w:rsidRPr="00E2244C">
        <w:rPr>
          <w:rFonts w:cstheme="minorHAnsi"/>
        </w:rPr>
        <w:t xml:space="preserve">You should leave the rest </w:t>
      </w:r>
      <w:r w:rsidR="00A77D3D" w:rsidRPr="00E2244C">
        <w:rPr>
          <w:rFonts w:cstheme="minorHAnsi"/>
        </w:rPr>
        <w:t>(section B)</w:t>
      </w:r>
      <w:r w:rsidR="00093690" w:rsidRPr="00E2244C">
        <w:rPr>
          <w:rFonts w:cstheme="minorHAnsi"/>
        </w:rPr>
        <w:t xml:space="preserve"> </w:t>
      </w:r>
      <w:r w:rsidRPr="00E2244C">
        <w:rPr>
          <w:rFonts w:cstheme="minorHAnsi"/>
        </w:rPr>
        <w:t xml:space="preserve">of </w:t>
      </w:r>
      <w:r w:rsidR="00C623A6">
        <w:rPr>
          <w:rFonts w:cstheme="minorHAnsi"/>
        </w:rPr>
        <w:t>this form</w:t>
      </w:r>
      <w:r w:rsidRPr="00E2244C">
        <w:rPr>
          <w:rFonts w:cstheme="minorHAnsi"/>
        </w:rPr>
        <w:t xml:space="preserve"> blank until you are ready to submit your course-level assessment (at the end of the quarter, year, etc.):</w:t>
      </w:r>
    </w:p>
    <w:p w14:paraId="61B7639D" w14:textId="77777777" w:rsidR="00093690" w:rsidRPr="00E2244C" w:rsidRDefault="00093690" w:rsidP="002C3002">
      <w:pPr>
        <w:contextualSpacing/>
        <w:rPr>
          <w:rFonts w:cstheme="minorHAnsi"/>
          <w:b/>
        </w:rPr>
      </w:pPr>
    </w:p>
    <w:p w14:paraId="5375747F" w14:textId="77777777" w:rsidR="00093690" w:rsidRPr="00E2244C" w:rsidRDefault="002C3002" w:rsidP="002C3002">
      <w:pPr>
        <w:contextualSpacing/>
        <w:rPr>
          <w:rFonts w:cstheme="minorHAnsi"/>
        </w:rPr>
      </w:pPr>
      <w:r w:rsidRPr="00E2244C">
        <w:rPr>
          <w:rFonts w:cstheme="minorHAnsi"/>
          <w:b/>
        </w:rPr>
        <w:t>What were the results</w:t>
      </w:r>
      <w:r w:rsidR="00CF0C49" w:rsidRPr="00E2244C">
        <w:rPr>
          <w:rFonts w:cstheme="minorHAnsi"/>
          <w:b/>
        </w:rPr>
        <w:t>?</w:t>
      </w:r>
      <w:r w:rsidRPr="00E2244C">
        <w:rPr>
          <w:rFonts w:cstheme="minorHAnsi"/>
        </w:rPr>
        <w:t xml:space="preserve"> </w:t>
      </w:r>
    </w:p>
    <w:p w14:paraId="7C08EDFB" w14:textId="2E26A9D2" w:rsidR="002C3002" w:rsidRPr="00E2244C" w:rsidRDefault="002C3002" w:rsidP="00467302">
      <w:pPr>
        <w:ind w:left="720" w:hanging="720"/>
        <w:contextualSpacing/>
        <w:rPr>
          <w:rFonts w:cstheme="minorHAnsi"/>
        </w:rPr>
      </w:pPr>
      <w:r w:rsidRPr="00E2244C">
        <w:rPr>
          <w:rFonts w:cstheme="minorHAnsi"/>
          <w:b/>
        </w:rPr>
        <w:t>What now? How are you going to close the assessment loop?</w:t>
      </w:r>
      <w:r w:rsidRPr="00E2244C">
        <w:rPr>
          <w:rFonts w:cstheme="minorHAnsi"/>
        </w:rPr>
        <w:t xml:space="preserve"> </w:t>
      </w:r>
      <w:r w:rsidR="00467302" w:rsidRPr="00E2244C">
        <w:rPr>
          <w:rFonts w:cstheme="minorHAnsi"/>
        </w:rPr>
        <w:t>W</w:t>
      </w:r>
      <w:r w:rsidRPr="00E2244C">
        <w:rPr>
          <w:rFonts w:cstheme="minorHAnsi"/>
          <w:b/>
        </w:rPr>
        <w:t>hat changes are you making in your course(s)</w:t>
      </w:r>
      <w:r w:rsidR="00467302" w:rsidRPr="00E2244C">
        <w:rPr>
          <w:rFonts w:cstheme="minorHAnsi"/>
          <w:b/>
        </w:rPr>
        <w:t xml:space="preserve">/program </w:t>
      </w:r>
      <w:proofErr w:type="gramStart"/>
      <w:r w:rsidRPr="00E2244C">
        <w:rPr>
          <w:rFonts w:cstheme="minorHAnsi"/>
          <w:b/>
        </w:rPr>
        <w:t>as a result of</w:t>
      </w:r>
      <w:proofErr w:type="gramEnd"/>
      <w:r w:rsidRPr="00E2244C">
        <w:rPr>
          <w:rFonts w:cstheme="minorHAnsi"/>
          <w:b/>
        </w:rPr>
        <w:t xml:space="preserve"> your assessment?</w:t>
      </w:r>
      <w:r w:rsidRPr="00E2244C">
        <w:rPr>
          <w:rFonts w:cstheme="minorHAnsi"/>
        </w:rPr>
        <w:t xml:space="preserve"> </w:t>
      </w:r>
    </w:p>
    <w:p w14:paraId="497D8BAE" w14:textId="77777777" w:rsidR="00093690" w:rsidRPr="00E2244C" w:rsidRDefault="002C3002" w:rsidP="002C3002">
      <w:pPr>
        <w:contextualSpacing/>
        <w:rPr>
          <w:rFonts w:cstheme="minorHAnsi"/>
        </w:rPr>
      </w:pPr>
      <w:r w:rsidRPr="00E2244C">
        <w:rPr>
          <w:rFonts w:cstheme="minorHAnsi"/>
          <w:b/>
        </w:rPr>
        <w:t xml:space="preserve">If not addressed above, what changes or recommendations do you have for the college </w:t>
      </w:r>
      <w:proofErr w:type="gramStart"/>
      <w:r w:rsidRPr="00E2244C">
        <w:rPr>
          <w:rFonts w:cstheme="minorHAnsi"/>
          <w:b/>
        </w:rPr>
        <w:t>as a result of</w:t>
      </w:r>
      <w:proofErr w:type="gramEnd"/>
      <w:r w:rsidRPr="00E2244C">
        <w:rPr>
          <w:rFonts w:cstheme="minorHAnsi"/>
          <w:b/>
        </w:rPr>
        <w:t xml:space="preserve"> your assessment?</w:t>
      </w:r>
      <w:r w:rsidRPr="00E2244C">
        <w:rPr>
          <w:rFonts w:cstheme="minorHAnsi"/>
        </w:rPr>
        <w:t xml:space="preserve"> </w:t>
      </w:r>
    </w:p>
    <w:p w14:paraId="18632444" w14:textId="1F6BA004" w:rsidR="0071751B" w:rsidRPr="00E2244C" w:rsidRDefault="00093690" w:rsidP="0071751B">
      <w:pPr>
        <w:pStyle w:val="ListParagraph"/>
        <w:numPr>
          <w:ilvl w:val="0"/>
          <w:numId w:val="4"/>
        </w:numPr>
        <w:rPr>
          <w:rFonts w:cstheme="minorHAnsi"/>
        </w:rPr>
      </w:pPr>
      <w:r w:rsidRPr="00E2244C">
        <w:rPr>
          <w:rFonts w:cstheme="minorHAnsi"/>
          <w:b/>
        </w:rPr>
        <w:t xml:space="preserve">Last Step: </w:t>
      </w:r>
      <w:r w:rsidRPr="00E2244C">
        <w:rPr>
          <w:rFonts w:cstheme="minorHAnsi"/>
        </w:rPr>
        <w:t xml:space="preserve">When this plan is finished, and you have concluded this assessment plan, use this document to submit your assessment in the portal (in SharePoint): Portal&gt;Faculty &amp;Staff Workplace &gt;MCOs/Assessment Reporting &gt; Enter </w:t>
      </w:r>
      <w:r w:rsidR="00B100CF">
        <w:rPr>
          <w:rFonts w:cstheme="minorHAnsi"/>
        </w:rPr>
        <w:t>Program</w:t>
      </w:r>
      <w:r w:rsidRPr="00E2244C">
        <w:rPr>
          <w:rFonts w:cstheme="minorHAnsi"/>
        </w:rPr>
        <w:t xml:space="preserve"> Assessment</w:t>
      </w:r>
      <w:r w:rsidR="00B100CF">
        <w:rPr>
          <w:rFonts w:cstheme="minorHAnsi"/>
        </w:rPr>
        <w:t xml:space="preserve"> Here</w:t>
      </w:r>
      <w:r w:rsidRPr="00E2244C">
        <w:rPr>
          <w:rFonts w:cstheme="minorHAnsi"/>
        </w:rPr>
        <w:t xml:space="preserve">. This should be completed by the last day spring quarter. </w:t>
      </w:r>
    </w:p>
    <w:p w14:paraId="0AD8D7B3" w14:textId="0F260551" w:rsidR="0071751B" w:rsidRPr="00E2244C" w:rsidRDefault="00C46F0D" w:rsidP="0071751B">
      <w:pPr>
        <w:rPr>
          <w:rFonts w:cstheme="minorHAnsi"/>
        </w:rPr>
      </w:pPr>
      <w:r w:rsidRPr="00E2244C">
        <w:rPr>
          <w:rFonts w:cstheme="minorHAnsi"/>
          <w:b/>
          <w:bCs/>
        </w:rPr>
        <w:t>Feeling stuck</w:t>
      </w:r>
      <w:r w:rsidR="00F17E6C" w:rsidRPr="00E2244C">
        <w:rPr>
          <w:rFonts w:cstheme="minorHAnsi"/>
          <w:b/>
          <w:bCs/>
        </w:rPr>
        <w:t>?</w:t>
      </w:r>
      <w:r w:rsidR="00F17E6C" w:rsidRPr="00E2244C">
        <w:rPr>
          <w:rFonts w:cstheme="minorHAnsi"/>
        </w:rPr>
        <w:t xml:space="preserve">  </w:t>
      </w:r>
      <w:r w:rsidR="00F57EEF" w:rsidRPr="00E2244C">
        <w:rPr>
          <w:rFonts w:cstheme="minorHAnsi"/>
        </w:rPr>
        <w:t>Here’s an example that might fit many courses:</w:t>
      </w:r>
    </w:p>
    <w:p w14:paraId="3652DBE2" w14:textId="7BC49F3F" w:rsidR="00F57EEF" w:rsidRPr="00E2244C" w:rsidRDefault="00822A15" w:rsidP="0071751B">
      <w:pPr>
        <w:rPr>
          <w:rFonts w:cstheme="minorHAnsi"/>
        </w:rPr>
      </w:pPr>
      <w:r w:rsidRPr="00E2244C">
        <w:rPr>
          <w:rFonts w:cstheme="minorHAnsi"/>
        </w:rPr>
        <w:t>If you have the students do an argumentative or persuasive paper, assign the paper the first time as it has been done in the past, then in the assessment, require that the student include at leas</w:t>
      </w:r>
      <w:r w:rsidR="006E496F" w:rsidRPr="00E2244C">
        <w:rPr>
          <w:rFonts w:cstheme="minorHAnsi"/>
        </w:rPr>
        <w:t>t</w:t>
      </w:r>
      <w:r w:rsidRPr="00E2244C">
        <w:rPr>
          <w:rFonts w:cstheme="minorHAnsi"/>
        </w:rPr>
        <w:t xml:space="preserve"> one graph or table in their paper to support their argument or position.  Measure engagement with the assignment, quality of the argument, etc.  This could also be a good exercise in citation practice.</w:t>
      </w:r>
    </w:p>
    <w:p w14:paraId="237A15FF" w14:textId="04A184C3" w:rsidR="00822A15" w:rsidRPr="00E2244C" w:rsidRDefault="00211606" w:rsidP="00211606">
      <w:pPr>
        <w:rPr>
          <w:rFonts w:cstheme="minorHAnsi"/>
        </w:rPr>
      </w:pPr>
      <w:r w:rsidRPr="00E2244C">
        <w:rPr>
          <w:rFonts w:cstheme="minorHAnsi"/>
          <w:b/>
        </w:rPr>
        <w:t>***Feel free to discuss ideas with your Assessment Committee Representative or someone from Math/Science Division***</w:t>
      </w:r>
    </w:p>
    <w:sectPr w:rsidR="00822A15" w:rsidRPr="00E2244C" w:rsidSect="002C30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D7D6A"/>
    <w:multiLevelType w:val="hybridMultilevel"/>
    <w:tmpl w:val="22241D04"/>
    <w:lvl w:ilvl="0" w:tplc="85F203E8">
      <w:start w:val="1"/>
      <w:numFmt w:val="upperLetter"/>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A93948"/>
    <w:multiLevelType w:val="hybridMultilevel"/>
    <w:tmpl w:val="64F0C6A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25A0A"/>
    <w:multiLevelType w:val="hybridMultilevel"/>
    <w:tmpl w:val="6D76A2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16BF2"/>
    <w:multiLevelType w:val="hybridMultilevel"/>
    <w:tmpl w:val="EEC4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C06C0"/>
    <w:multiLevelType w:val="hybridMultilevel"/>
    <w:tmpl w:val="4B9E5BC8"/>
    <w:lvl w:ilvl="0" w:tplc="115EAE82">
      <w:start w:val="1"/>
      <w:numFmt w:val="upperLetter"/>
      <w:lvlText w:val="%1)"/>
      <w:lvlJc w:val="left"/>
      <w:pPr>
        <w:ind w:left="360" w:hanging="36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A736C1"/>
    <w:multiLevelType w:val="hybridMultilevel"/>
    <w:tmpl w:val="B24C9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395EDC"/>
    <w:multiLevelType w:val="hybridMultilevel"/>
    <w:tmpl w:val="BC2C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60"/>
    <w:rsid w:val="00015BB8"/>
    <w:rsid w:val="00045485"/>
    <w:rsid w:val="0008546C"/>
    <w:rsid w:val="00093690"/>
    <w:rsid w:val="00094181"/>
    <w:rsid w:val="0010408D"/>
    <w:rsid w:val="001205D5"/>
    <w:rsid w:val="00166A49"/>
    <w:rsid w:val="001A0329"/>
    <w:rsid w:val="001A694A"/>
    <w:rsid w:val="001B0EA0"/>
    <w:rsid w:val="00206EC7"/>
    <w:rsid w:val="00211606"/>
    <w:rsid w:val="00246A57"/>
    <w:rsid w:val="00252F06"/>
    <w:rsid w:val="00256ED4"/>
    <w:rsid w:val="002C3002"/>
    <w:rsid w:val="002E4174"/>
    <w:rsid w:val="002F5C0E"/>
    <w:rsid w:val="0036214A"/>
    <w:rsid w:val="00384438"/>
    <w:rsid w:val="003A50D9"/>
    <w:rsid w:val="003C7AF2"/>
    <w:rsid w:val="00404751"/>
    <w:rsid w:val="00406096"/>
    <w:rsid w:val="00452D69"/>
    <w:rsid w:val="00467302"/>
    <w:rsid w:val="00470C2F"/>
    <w:rsid w:val="004828AD"/>
    <w:rsid w:val="00486C60"/>
    <w:rsid w:val="004A7696"/>
    <w:rsid w:val="004B40E9"/>
    <w:rsid w:val="004C135C"/>
    <w:rsid w:val="004C6A58"/>
    <w:rsid w:val="004D61DB"/>
    <w:rsid w:val="004E1B36"/>
    <w:rsid w:val="004F2BAF"/>
    <w:rsid w:val="005029B3"/>
    <w:rsid w:val="005228A6"/>
    <w:rsid w:val="0054769B"/>
    <w:rsid w:val="005A7640"/>
    <w:rsid w:val="005B50E8"/>
    <w:rsid w:val="005B7A6A"/>
    <w:rsid w:val="005F2DFA"/>
    <w:rsid w:val="006151DB"/>
    <w:rsid w:val="006738CE"/>
    <w:rsid w:val="006B40A9"/>
    <w:rsid w:val="006D1A60"/>
    <w:rsid w:val="006E1B37"/>
    <w:rsid w:val="006E1B7B"/>
    <w:rsid w:val="006E496F"/>
    <w:rsid w:val="006E4EF9"/>
    <w:rsid w:val="0071751B"/>
    <w:rsid w:val="0073518A"/>
    <w:rsid w:val="007411FE"/>
    <w:rsid w:val="00741231"/>
    <w:rsid w:val="0074593E"/>
    <w:rsid w:val="0075552D"/>
    <w:rsid w:val="007917AB"/>
    <w:rsid w:val="007B5AF2"/>
    <w:rsid w:val="007B6C6A"/>
    <w:rsid w:val="007C58F0"/>
    <w:rsid w:val="007D19A9"/>
    <w:rsid w:val="007F50BC"/>
    <w:rsid w:val="00800933"/>
    <w:rsid w:val="00822A15"/>
    <w:rsid w:val="00895292"/>
    <w:rsid w:val="008A0C8A"/>
    <w:rsid w:val="008A7140"/>
    <w:rsid w:val="00904AC3"/>
    <w:rsid w:val="009301C4"/>
    <w:rsid w:val="00932D8A"/>
    <w:rsid w:val="00961437"/>
    <w:rsid w:val="00972904"/>
    <w:rsid w:val="00980237"/>
    <w:rsid w:val="009A1EC3"/>
    <w:rsid w:val="009A51B0"/>
    <w:rsid w:val="009D7DF8"/>
    <w:rsid w:val="009E6A49"/>
    <w:rsid w:val="00A01B79"/>
    <w:rsid w:val="00A20190"/>
    <w:rsid w:val="00A30D3A"/>
    <w:rsid w:val="00A43E13"/>
    <w:rsid w:val="00A615E8"/>
    <w:rsid w:val="00A64D29"/>
    <w:rsid w:val="00A66937"/>
    <w:rsid w:val="00A77D3D"/>
    <w:rsid w:val="00A9062A"/>
    <w:rsid w:val="00AB310F"/>
    <w:rsid w:val="00AE0675"/>
    <w:rsid w:val="00B100CF"/>
    <w:rsid w:val="00B670E9"/>
    <w:rsid w:val="00BC71C2"/>
    <w:rsid w:val="00C0279A"/>
    <w:rsid w:val="00C1398F"/>
    <w:rsid w:val="00C25310"/>
    <w:rsid w:val="00C46F0D"/>
    <w:rsid w:val="00C623A6"/>
    <w:rsid w:val="00C658DF"/>
    <w:rsid w:val="00C86801"/>
    <w:rsid w:val="00C93850"/>
    <w:rsid w:val="00CB57FB"/>
    <w:rsid w:val="00CF0C49"/>
    <w:rsid w:val="00D150C1"/>
    <w:rsid w:val="00D725BF"/>
    <w:rsid w:val="00D90359"/>
    <w:rsid w:val="00DC3408"/>
    <w:rsid w:val="00DD65DB"/>
    <w:rsid w:val="00DF1595"/>
    <w:rsid w:val="00E10BEA"/>
    <w:rsid w:val="00E2244C"/>
    <w:rsid w:val="00E54D13"/>
    <w:rsid w:val="00E80B80"/>
    <w:rsid w:val="00EB680C"/>
    <w:rsid w:val="00EF701B"/>
    <w:rsid w:val="00F17E6C"/>
    <w:rsid w:val="00F31720"/>
    <w:rsid w:val="00F57EEF"/>
    <w:rsid w:val="00F86F07"/>
    <w:rsid w:val="00FB1B20"/>
    <w:rsid w:val="00FD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95DB"/>
  <w15:chartTrackingRefBased/>
  <w15:docId w15:val="{56739A0B-821F-4F16-A616-5AABB40B2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94A"/>
    <w:pPr>
      <w:ind w:left="720"/>
      <w:contextualSpacing/>
    </w:pPr>
  </w:style>
  <w:style w:type="character" w:styleId="CommentReference">
    <w:name w:val="annotation reference"/>
    <w:basedOn w:val="DefaultParagraphFont"/>
    <w:uiPriority w:val="99"/>
    <w:semiHidden/>
    <w:unhideWhenUsed/>
    <w:rsid w:val="00972904"/>
    <w:rPr>
      <w:sz w:val="16"/>
      <w:szCs w:val="16"/>
    </w:rPr>
  </w:style>
  <w:style w:type="paragraph" w:styleId="CommentText">
    <w:name w:val="annotation text"/>
    <w:basedOn w:val="Normal"/>
    <w:link w:val="CommentTextChar"/>
    <w:uiPriority w:val="99"/>
    <w:semiHidden/>
    <w:unhideWhenUsed/>
    <w:rsid w:val="00972904"/>
    <w:pPr>
      <w:spacing w:line="240" w:lineRule="auto"/>
    </w:pPr>
    <w:rPr>
      <w:sz w:val="20"/>
      <w:szCs w:val="20"/>
    </w:rPr>
  </w:style>
  <w:style w:type="character" w:customStyle="1" w:styleId="CommentTextChar">
    <w:name w:val="Comment Text Char"/>
    <w:basedOn w:val="DefaultParagraphFont"/>
    <w:link w:val="CommentText"/>
    <w:uiPriority w:val="99"/>
    <w:semiHidden/>
    <w:rsid w:val="00972904"/>
    <w:rPr>
      <w:sz w:val="20"/>
      <w:szCs w:val="20"/>
    </w:rPr>
  </w:style>
  <w:style w:type="paragraph" w:styleId="CommentSubject">
    <w:name w:val="annotation subject"/>
    <w:basedOn w:val="CommentText"/>
    <w:next w:val="CommentText"/>
    <w:link w:val="CommentSubjectChar"/>
    <w:uiPriority w:val="99"/>
    <w:semiHidden/>
    <w:unhideWhenUsed/>
    <w:rsid w:val="00972904"/>
    <w:rPr>
      <w:b/>
      <w:bCs/>
    </w:rPr>
  </w:style>
  <w:style w:type="character" w:customStyle="1" w:styleId="CommentSubjectChar">
    <w:name w:val="Comment Subject Char"/>
    <w:basedOn w:val="CommentTextChar"/>
    <w:link w:val="CommentSubject"/>
    <w:uiPriority w:val="99"/>
    <w:semiHidden/>
    <w:rsid w:val="00972904"/>
    <w:rPr>
      <w:b/>
      <w:bCs/>
      <w:sz w:val="20"/>
      <w:szCs w:val="20"/>
    </w:rPr>
  </w:style>
  <w:style w:type="paragraph" w:styleId="BalloonText">
    <w:name w:val="Balloon Text"/>
    <w:basedOn w:val="Normal"/>
    <w:link w:val="BalloonTextChar"/>
    <w:uiPriority w:val="99"/>
    <w:semiHidden/>
    <w:unhideWhenUsed/>
    <w:rsid w:val="0097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0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B0EA7-F21F-4C16-A853-BAED75A7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twohy</dc:creator>
  <cp:keywords/>
  <dc:description/>
  <cp:lastModifiedBy>sean twohy</cp:lastModifiedBy>
  <cp:revision>8</cp:revision>
  <dcterms:created xsi:type="dcterms:W3CDTF">2020-09-08T22:06:00Z</dcterms:created>
  <dcterms:modified xsi:type="dcterms:W3CDTF">2020-09-11T22:42:00Z</dcterms:modified>
</cp:coreProperties>
</file>