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C6C98" w:rsidRDefault="000C6C98" w:rsidP="000C6C98">
      <w:pPr>
        <w:tabs>
          <w:tab w:val="left" w:pos="1080"/>
          <w:tab w:val="right" w:pos="9360"/>
        </w:tabs>
        <w:suppressAutoHyphens/>
        <w:jc w:val="both"/>
        <w:rPr>
          <w:spacing w:val="-3"/>
        </w:rPr>
      </w:pPr>
      <w:r>
        <w:rPr>
          <w:b/>
          <w:spacing w:val="-3"/>
        </w:rPr>
        <w:t>BP8300</w:t>
      </w:r>
      <w:r>
        <w:rPr>
          <w:b/>
          <w:spacing w:val="-3"/>
        </w:rPr>
        <w:tab/>
      </w:r>
      <w:r>
        <w:rPr>
          <w:b/>
          <w:spacing w:val="-3"/>
          <w:u w:val="single"/>
        </w:rPr>
        <w:t>BBCC IDENTITY THEFT PREVENTION PROGRAM</w:t>
      </w:r>
      <w:r>
        <w:rPr>
          <w:spacing w:val="-3"/>
        </w:rPr>
        <w:tab/>
      </w:r>
      <w:r>
        <w:rPr>
          <w:b/>
          <w:spacing w:val="-3"/>
        </w:rPr>
        <w:t>BP8300</w:t>
      </w:r>
    </w:p>
    <w:p w:rsidR="000C6C98" w:rsidRDefault="000C6C98" w:rsidP="000C6C98">
      <w:pPr>
        <w:suppressAutoHyphens/>
        <w:jc w:val="both"/>
        <w:rPr>
          <w:spacing w:val="-3"/>
        </w:rPr>
      </w:pPr>
    </w:p>
    <w:p w:rsidR="000C6C98" w:rsidRDefault="000C6C98" w:rsidP="000C6C98">
      <w:pPr>
        <w:suppressAutoHyphens/>
        <w:ind w:left="720" w:hanging="720"/>
        <w:jc w:val="both"/>
        <w:rPr>
          <w:b/>
          <w:spacing w:val="-3"/>
        </w:rPr>
      </w:pPr>
      <w:r>
        <w:rPr>
          <w:b/>
          <w:spacing w:val="-3"/>
        </w:rPr>
        <w:t>Introduction</w:t>
      </w:r>
    </w:p>
    <w:p w:rsidR="000C6C98" w:rsidRDefault="000C6C98" w:rsidP="000C6C98">
      <w:pPr>
        <w:suppressAutoHyphens/>
        <w:ind w:left="720" w:hanging="720"/>
        <w:jc w:val="both"/>
        <w:rPr>
          <w:spacing w:val="-3"/>
        </w:rPr>
      </w:pPr>
      <w:r>
        <w:rPr>
          <w:spacing w:val="-3"/>
        </w:rPr>
        <w:tab/>
      </w:r>
      <w:r w:rsidR="00016966">
        <w:rPr>
          <w:spacing w:val="-3"/>
        </w:rPr>
        <w:t>The Federal Trade Commission (FTC), the federal bank regulatory agencies and the National Credit Union Administration published a joint notice of final rulemaking in the Federal Register (72 FR 63718) finalizing the Identity Theft Red Flags regulations and guidelines.  This rule</w:t>
      </w:r>
      <w:r w:rsidR="00330490">
        <w:rPr>
          <w:spacing w:val="-3"/>
        </w:rPr>
        <w:t xml:space="preserve">, promulgated pursuant to the Fair and Accurate Credit Transactions Act of 2003, </w:t>
      </w:r>
      <w:r w:rsidR="00016966">
        <w:rPr>
          <w:spacing w:val="-3"/>
        </w:rPr>
        <w:t xml:space="preserve">requires financial institutions and creditors to develop and implement written “identity theft prevention programs”.  The program must provide for the identification, detection, and response to patterns, practices or specific activities (known as red flags) that could indicate identity theft.  Although the final rule became effective on January 1, 2008, full compliance with the rule is not required until August 1, 2009.  </w:t>
      </w:r>
    </w:p>
    <w:p w:rsidR="000C6C98" w:rsidRDefault="000C6C98" w:rsidP="000C6C98"/>
    <w:p w:rsidR="000C6C98" w:rsidRDefault="000C6C98" w:rsidP="000C6C98">
      <w:pPr>
        <w:pStyle w:val="BodyText"/>
        <w:spacing w:line="240" w:lineRule="auto"/>
      </w:pPr>
      <w:r>
        <w:rPr>
          <w:b/>
        </w:rPr>
        <w:t>Delegation of Authority</w:t>
      </w:r>
    </w:p>
    <w:p w:rsidR="000C6C98" w:rsidRDefault="000C6C98" w:rsidP="008D48C3">
      <w:pPr>
        <w:pStyle w:val="BodyText"/>
        <w:spacing w:line="240" w:lineRule="auto"/>
        <w:ind w:left="720"/>
      </w:pPr>
      <w:r>
        <w:t>Management responsibility is delegated from the Board of Trustees to the President</w:t>
      </w:r>
      <w:r w:rsidR="00103379">
        <w:t xml:space="preserve"> or </w:t>
      </w:r>
      <w:r w:rsidR="008D48C3">
        <w:t xml:space="preserve">his/her </w:t>
      </w:r>
      <w:r w:rsidR="00103379">
        <w:t>designee</w:t>
      </w:r>
      <w:r>
        <w:t>.</w:t>
      </w:r>
      <w:r w:rsidR="008B0971">
        <w:t xml:space="preserve">  </w:t>
      </w:r>
    </w:p>
    <w:p w:rsidR="000C6C98" w:rsidRDefault="000C6C98" w:rsidP="00103379">
      <w:pPr>
        <w:pStyle w:val="Footer"/>
        <w:tabs>
          <w:tab w:val="clear" w:pos="4320"/>
          <w:tab w:val="clear" w:pos="8640"/>
        </w:tabs>
        <w:spacing w:line="360" w:lineRule="auto"/>
      </w:pPr>
    </w:p>
    <w:p w:rsidR="000C6C98" w:rsidRDefault="000C6C98" w:rsidP="000C6C98">
      <w:pPr>
        <w:pStyle w:val="Footer"/>
        <w:tabs>
          <w:tab w:val="clear" w:pos="4320"/>
          <w:tab w:val="clear" w:pos="8640"/>
        </w:tabs>
      </w:pPr>
    </w:p>
    <w:p w:rsidR="00C76A2A" w:rsidRDefault="00C76A2A"/>
    <w:sectPr w:rsidR="00C76A2A" w:rsidSect="00C76A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F1AF5" w:rsidRDefault="003F1AF5" w:rsidP="003F1AF5">
      <w:r>
        <w:separator/>
      </w:r>
    </w:p>
  </w:endnote>
  <w:endnote w:type="continuationSeparator" w:id="1">
    <w:p w:rsidR="003F1AF5" w:rsidRDefault="003F1AF5" w:rsidP="003F1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1F5B" w:rsidRDefault="00311F5B">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03379" w:rsidRDefault="00553412" w:rsidP="00103379">
    <w:pPr>
      <w:pStyle w:val="Footer"/>
      <w:ind w:right="360"/>
      <w:rPr>
        <w:sz w:val="20"/>
      </w:rPr>
    </w:pPr>
    <w:r>
      <w:rPr>
        <w:noProof/>
        <w:sz w:val="20"/>
      </w:rPr>
      <w:pict>
        <v:rect id="_x0000_s2049" style="position:absolute;margin-left:-9pt;margin-top:-.4pt;width:486pt;height:27pt;z-index:-251658240"/>
      </w:pict>
    </w:r>
    <w:r w:rsidR="00103379">
      <w:rPr>
        <w:sz w:val="20"/>
      </w:rPr>
      <w:t xml:space="preserve">Board Approved </w:t>
    </w:r>
    <w:r w:rsidR="00103379">
      <w:rPr>
        <w:sz w:val="20"/>
      </w:rPr>
      <w:tab/>
      <w:t xml:space="preserve">                                            Policy Governance                                                            </w:t>
    </w:r>
    <w:proofErr w:type="gramStart"/>
    <w:r w:rsidR="00103379">
      <w:rPr>
        <w:sz w:val="20"/>
      </w:rPr>
      <w:t>Page  1</w:t>
    </w:r>
    <w:proofErr w:type="gramEnd"/>
  </w:p>
  <w:p w:rsidR="00103379" w:rsidRDefault="00311F5B" w:rsidP="00103379">
    <w:pPr>
      <w:pStyle w:val="Footer"/>
      <w:ind w:right="360"/>
      <w:rPr>
        <w:sz w:val="20"/>
      </w:rPr>
    </w:pPr>
    <w:r>
      <w:rPr>
        <w:sz w:val="20"/>
      </w:rPr>
      <w:t>7/7/09</w:t>
    </w:r>
    <w:r w:rsidR="00103379">
      <w:rPr>
        <w:sz w:val="20"/>
      </w:rPr>
      <w:tab/>
      <w:t>BP8300</w:t>
    </w:r>
  </w:p>
  <w:p w:rsidR="003F1AF5" w:rsidRPr="00103379" w:rsidRDefault="003F1AF5" w:rsidP="00103379">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1F5B" w:rsidRDefault="00311F5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F1AF5" w:rsidRDefault="003F1AF5" w:rsidP="003F1AF5">
      <w:r>
        <w:separator/>
      </w:r>
    </w:p>
  </w:footnote>
  <w:footnote w:type="continuationSeparator" w:id="1">
    <w:p w:rsidR="003F1AF5" w:rsidRDefault="003F1AF5" w:rsidP="003F1AF5">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1F5B" w:rsidRDefault="00311F5B">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1F5B" w:rsidRDefault="00311F5B">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1F5B" w:rsidRDefault="00311F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0C6C98"/>
    <w:rsid w:val="00016966"/>
    <w:rsid w:val="000C6C98"/>
    <w:rsid w:val="00103379"/>
    <w:rsid w:val="002A3224"/>
    <w:rsid w:val="002E6868"/>
    <w:rsid w:val="00311F5B"/>
    <w:rsid w:val="00330490"/>
    <w:rsid w:val="003877C3"/>
    <w:rsid w:val="003D400F"/>
    <w:rsid w:val="003F1AF5"/>
    <w:rsid w:val="00460D4C"/>
    <w:rsid w:val="004717B1"/>
    <w:rsid w:val="004B692D"/>
    <w:rsid w:val="00553412"/>
    <w:rsid w:val="00600FE0"/>
    <w:rsid w:val="006A488D"/>
    <w:rsid w:val="008977CC"/>
    <w:rsid w:val="008B0971"/>
    <w:rsid w:val="008D48C3"/>
    <w:rsid w:val="00AC307C"/>
    <w:rsid w:val="00C76A2A"/>
    <w:rsid w:val="00E23FF3"/>
    <w:rsid w:val="00EF7DD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0C6C98"/>
    <w:pPr>
      <w:tabs>
        <w:tab w:val="center" w:pos="4320"/>
        <w:tab w:val="right" w:pos="8640"/>
      </w:tabs>
    </w:pPr>
  </w:style>
  <w:style w:type="character" w:customStyle="1" w:styleId="FooterChar">
    <w:name w:val="Footer Char"/>
    <w:basedOn w:val="DefaultParagraphFont"/>
    <w:link w:val="Footer"/>
    <w:uiPriority w:val="99"/>
    <w:rsid w:val="000C6C98"/>
    <w:rPr>
      <w:rFonts w:ascii="Times New Roman" w:eastAsia="Times New Roman" w:hAnsi="Times New Roman" w:cs="Times New Roman"/>
      <w:sz w:val="24"/>
      <w:szCs w:val="20"/>
    </w:rPr>
  </w:style>
  <w:style w:type="paragraph" w:styleId="BodyText">
    <w:name w:val="Body Text"/>
    <w:basedOn w:val="Normal"/>
    <w:link w:val="BodyTextChar"/>
    <w:semiHidden/>
    <w:rsid w:val="000C6C98"/>
    <w:pPr>
      <w:spacing w:line="360" w:lineRule="auto"/>
      <w:jc w:val="both"/>
    </w:pPr>
  </w:style>
  <w:style w:type="character" w:customStyle="1" w:styleId="BodyTextChar">
    <w:name w:val="Body Text Char"/>
    <w:basedOn w:val="DefaultParagraphFont"/>
    <w:link w:val="BodyText"/>
    <w:semiHidden/>
    <w:rsid w:val="000C6C9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F1AF5"/>
    <w:pPr>
      <w:tabs>
        <w:tab w:val="center" w:pos="4680"/>
        <w:tab w:val="right" w:pos="9360"/>
      </w:tabs>
    </w:pPr>
  </w:style>
  <w:style w:type="character" w:customStyle="1" w:styleId="HeaderChar">
    <w:name w:val="Header Char"/>
    <w:basedOn w:val="DefaultParagraphFont"/>
    <w:link w:val="Header"/>
    <w:uiPriority w:val="99"/>
    <w:rsid w:val="003F1AF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F1AF5"/>
    <w:rPr>
      <w:rFonts w:ascii="Tahoma" w:hAnsi="Tahoma" w:cs="Tahoma"/>
      <w:sz w:val="16"/>
      <w:szCs w:val="16"/>
    </w:rPr>
  </w:style>
  <w:style w:type="character" w:customStyle="1" w:styleId="BalloonTextChar">
    <w:name w:val="Balloon Text Char"/>
    <w:basedOn w:val="DefaultParagraphFont"/>
    <w:link w:val="BalloonText"/>
    <w:uiPriority w:val="99"/>
    <w:semiHidden/>
    <w:rsid w:val="003F1A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footer" Target="footer3.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942D46D3CC445AFEECCEE1462C3CE" ma:contentTypeVersion="1" ma:contentTypeDescription="Create a new document." ma:contentTypeScope="" ma:versionID="4377074ec494a964d9fe329647b0888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90F2C3-EA94-4379-B50B-157BB747B0B6}"/>
</file>

<file path=customXml/itemProps2.xml><?xml version="1.0" encoding="utf-8"?>
<ds:datastoreItem xmlns:ds="http://schemas.openxmlformats.org/officeDocument/2006/customXml" ds:itemID="{AD815F7A-C727-4EF7-8F42-5DF0FBEFB37A}"/>
</file>

<file path=customXml/itemProps3.xml><?xml version="1.0" encoding="utf-8"?>
<ds:datastoreItem xmlns:ds="http://schemas.openxmlformats.org/officeDocument/2006/customXml" ds:itemID="{42D8F27E-6156-4B11-92A0-D4D847F2C1C9}"/>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gailh</dc:creator>
  <cp:keywords/>
  <dc:description/>
  <cp:lastModifiedBy>Melinda Dourte</cp:lastModifiedBy>
  <cp:revision>2</cp:revision>
  <cp:lastPrinted>2009-06-23T18:35:00Z</cp:lastPrinted>
  <dcterms:created xsi:type="dcterms:W3CDTF">2009-07-10T16:50:00Z</dcterms:created>
  <dcterms:modified xsi:type="dcterms:W3CDTF">2009-07-10T16:50:00Z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0x010100EFD942D46D3CC445AFEECCEE1462C3CE</vt:lpwstr>
  </property>
</Properties>
</file>